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006/2011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e alteração 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Planos de Estudos e a justificativa de alteração dos respectivos Desenhos Curriculares da Escola Municipal de Ensino Fundamental Tiradentes,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 A análise dos Planos de Estudos com os respectivos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solicitação para alteração do Desenho Curricular, dá-se pela troca do 2º ano do 2º ciclo, equivalente ao 5º ano, que passará a ser Ensino Globalizado a partir de 2011, considerando a seguinte justificativa “Acreditamos que a unidocência neste ano/ ciclo proporcione um fazer e uma construção pedagógica adequados a este período, no qual acontece a transição do concreto para o abstrato. Esta proposta estabelece padrões para auxiliar o aluno a organizar-se melhor, tendo como base seu professor referência, ajudando-o no seu aspecto cognitivo. (...) A EMEF Tiradentes tem por prática a constante avaliação dos seus métodos pedagógicos, sua didática e seus resultados globais, primando sempre pela melhor qualidade de ensino”.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4- Os Planos de Estudos e os Desenhos Curriculares disciplinam o Ensino Fundamental de 9 (nove) anos, com organização curricular por ciclos de formação referente ao período letivo de 2009 a 2011, seguindo as orientações da Resolução CME Nº 008/2008.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Os Planos de Estudos e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Face ao exposto, a Comissão conclui que os Planos de Estudos e as alterações dos Desenhos Curriculares estão aprovados, ressalvadas as possíveis incorreções de linguagem.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7 - Das três cópias originais dos Planos de Estudos dos Desenhos Curriculares e justificativas homologadas, fica uma arquivada no Conselho Municipal de Educação e duas cópias são encaminhadas à Secretaria Municipal de Educação, sendo uma enviada para a escola, devendo compor os documentos que  regem o funcionamento da mesma.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12 de maio de 2011.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